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C6A9" w14:textId="77777777" w:rsidR="005C7231" w:rsidRDefault="005C7231" w:rsidP="005C7231">
      <w:pPr>
        <w:pStyle w:val="Ttulo1"/>
        <w:jc w:val="center"/>
      </w:pPr>
      <w:r>
        <w:t>Perfil de Cargo</w:t>
      </w:r>
    </w:p>
    <w:p w14:paraId="316E1158" w14:textId="0E518197" w:rsidR="005C7231" w:rsidRDefault="005C7231" w:rsidP="005C7231">
      <w:pPr>
        <w:pStyle w:val="Ttulo2"/>
        <w:jc w:val="center"/>
      </w:pPr>
      <w:r>
        <w:t xml:space="preserve">Jefe/a de </w:t>
      </w:r>
      <w:r w:rsidR="00FB18AF">
        <w:t>Mantención e Infraestructura</w:t>
      </w:r>
      <w:r>
        <w:br/>
        <w:t>Dirección de Administración de Educación Municipal</w:t>
      </w:r>
    </w:p>
    <w:p w14:paraId="669C2F8A" w14:textId="77777777" w:rsidR="005C7231" w:rsidRDefault="005C7231" w:rsidP="005C7231">
      <w:pPr>
        <w:pStyle w:val="Ttulo3"/>
        <w:jc w:val="center"/>
      </w:pPr>
      <w:r>
        <w:t>Ilustre Municipalidad de San Antonio</w:t>
      </w:r>
    </w:p>
    <w:p w14:paraId="10D8A16B" w14:textId="77777777" w:rsidR="005C7231" w:rsidRDefault="005C7231" w:rsidP="005C7231">
      <w:pPr>
        <w:pStyle w:val="Ttulo2"/>
      </w:pPr>
      <w:r>
        <w:t xml:space="preserve">Antecedentes Generales </w:t>
      </w:r>
    </w:p>
    <w:p w14:paraId="61B54901" w14:textId="5729A8BA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Nombre del Cargo</w:t>
      </w:r>
      <w:r>
        <w:t xml:space="preserve">: </w:t>
      </w:r>
      <w:proofErr w:type="gramStart"/>
      <w:r>
        <w:t>Jefe</w:t>
      </w:r>
      <w:proofErr w:type="gramEnd"/>
      <w:r>
        <w:t xml:space="preserve">/a de </w:t>
      </w:r>
      <w:r w:rsidR="00FB18AF">
        <w:t>Mantención e Infraestructura</w:t>
      </w:r>
    </w:p>
    <w:p w14:paraId="02BEA1FB" w14:textId="7777777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Dependencia</w:t>
      </w:r>
      <w:r>
        <w:t>: Dirección de Administración de Educación Municipal</w:t>
      </w:r>
    </w:p>
    <w:p w14:paraId="6658BBE6" w14:textId="7777777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Jefe Directo</w:t>
      </w:r>
      <w:r>
        <w:t>: Director DAEM</w:t>
      </w:r>
    </w:p>
    <w:p w14:paraId="752D5CB7" w14:textId="10848381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Personal a cargo</w:t>
      </w:r>
      <w:r>
        <w:t xml:space="preserve">: </w:t>
      </w:r>
      <w:r w:rsidR="00FB18AF">
        <w:t>4</w:t>
      </w:r>
      <w:r>
        <w:t xml:space="preserve"> personas</w:t>
      </w:r>
    </w:p>
    <w:p w14:paraId="684ADA7B" w14:textId="7777777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Tipo de Contrato</w:t>
      </w:r>
      <w:r>
        <w:t>: Código del Trabajo</w:t>
      </w:r>
    </w:p>
    <w:p w14:paraId="1AAC8038" w14:textId="7777777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Jornada</w:t>
      </w:r>
      <w:r>
        <w:t>: 44 horas semanales</w:t>
      </w:r>
    </w:p>
    <w:p w14:paraId="66BFAE85" w14:textId="7777777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Renta</w:t>
      </w:r>
      <w:r>
        <w:t>: $2.300.000 (referencial)</w:t>
      </w:r>
    </w:p>
    <w:p w14:paraId="62971DC6" w14:textId="77777777" w:rsidR="005C7231" w:rsidRDefault="005C7231" w:rsidP="005C7231">
      <w:pPr>
        <w:pStyle w:val="Ttulo2"/>
      </w:pPr>
      <w:r>
        <w:t xml:space="preserve">Requisitos Formales </w:t>
      </w:r>
    </w:p>
    <w:p w14:paraId="5A5E1FA0" w14:textId="723D8E62" w:rsidR="005C7231" w:rsidRDefault="005C7231" w:rsidP="00FB18AF">
      <w:r>
        <w:t xml:space="preserve">Título profesional de </w:t>
      </w:r>
      <w:r w:rsidR="00FB18AF">
        <w:t>Ingeniería Civil, Ingeniería en Construcción, Construcción Civil, Ingeniería de Ejecución en Construcción, Arquitectura</w:t>
      </w:r>
      <w:r>
        <w:t xml:space="preserve"> u otras carreras afines, de al menos 10 semestres de duración, otorgado por una entidad reconocida por el Estado.</w:t>
      </w:r>
    </w:p>
    <w:p w14:paraId="2536AED5" w14:textId="3DDDD6E1" w:rsidR="00FB18AF" w:rsidRPr="00C8425B" w:rsidRDefault="005C7231" w:rsidP="00FB18AF">
      <w:pPr>
        <w:pStyle w:val="Ttulo3"/>
      </w:pPr>
      <w:r w:rsidRPr="00C8425B">
        <w:t>Estudios de Especialización Mínimos</w:t>
      </w:r>
    </w:p>
    <w:p w14:paraId="5631F89E" w14:textId="77C52992" w:rsidR="00FB18AF" w:rsidRPr="00C8425B" w:rsidRDefault="00825959" w:rsidP="005C7231">
      <w:pPr>
        <w:pStyle w:val="Prrafodelista"/>
        <w:numPr>
          <w:ilvl w:val="0"/>
          <w:numId w:val="1"/>
        </w:numPr>
      </w:pPr>
      <w:r w:rsidRPr="00C8425B">
        <w:t>Programas de diseño arquitectónico (AutoCAD / BIM)</w:t>
      </w:r>
    </w:p>
    <w:p w14:paraId="61D8B694" w14:textId="7E797F83" w:rsidR="00C9616A" w:rsidRPr="00C8425B" w:rsidRDefault="00C9616A" w:rsidP="005C7231">
      <w:pPr>
        <w:pStyle w:val="Prrafodelista"/>
        <w:numPr>
          <w:ilvl w:val="0"/>
          <w:numId w:val="1"/>
        </w:numPr>
      </w:pPr>
      <w:r w:rsidRPr="00C8425B">
        <w:t>Office nivel usuario (Word, PowerPoint y Outlook)</w:t>
      </w:r>
    </w:p>
    <w:p w14:paraId="40986C3D" w14:textId="77777777" w:rsidR="005C7231" w:rsidRPr="00C8425B" w:rsidRDefault="005C7231" w:rsidP="005C7231">
      <w:pPr>
        <w:pStyle w:val="Ttulo3"/>
      </w:pPr>
      <w:r w:rsidRPr="00C8425B">
        <w:t>Estudios de Especialización Deseables</w:t>
      </w:r>
    </w:p>
    <w:p w14:paraId="327D2A44" w14:textId="683536B2" w:rsidR="005C7231" w:rsidRPr="00C8425B" w:rsidRDefault="00825959" w:rsidP="005C7231">
      <w:pPr>
        <w:pStyle w:val="Prrafodelista"/>
        <w:numPr>
          <w:ilvl w:val="0"/>
          <w:numId w:val="1"/>
        </w:numPr>
      </w:pPr>
      <w:r w:rsidRPr="00C8425B">
        <w:t>Diplomado o Postítulo en Gestión de Proyectos</w:t>
      </w:r>
    </w:p>
    <w:p w14:paraId="5C804732" w14:textId="7C718769" w:rsidR="00825959" w:rsidRPr="00C8425B" w:rsidRDefault="00825959" w:rsidP="005C7231">
      <w:pPr>
        <w:pStyle w:val="Prrafodelista"/>
        <w:numPr>
          <w:ilvl w:val="0"/>
          <w:numId w:val="1"/>
        </w:numPr>
      </w:pPr>
      <w:r w:rsidRPr="00C8425B">
        <w:t>Capacitación en el Sistema Nacional de Inversión (SNI)</w:t>
      </w:r>
    </w:p>
    <w:p w14:paraId="2A64D01D" w14:textId="25137D93" w:rsidR="00C9616A" w:rsidRPr="00C8425B" w:rsidRDefault="00C9616A" w:rsidP="005C7231">
      <w:pPr>
        <w:pStyle w:val="Prrafodelista"/>
        <w:numPr>
          <w:ilvl w:val="0"/>
          <w:numId w:val="1"/>
        </w:numPr>
      </w:pPr>
      <w:r w:rsidRPr="00C8425B">
        <w:t xml:space="preserve">Capacitación en </w:t>
      </w:r>
      <w:proofErr w:type="spellStart"/>
      <w:r w:rsidRPr="00C8425B">
        <w:t>excel</w:t>
      </w:r>
      <w:proofErr w:type="spellEnd"/>
      <w:r w:rsidRPr="00C8425B">
        <w:t xml:space="preserve"> nivel avanzado</w:t>
      </w:r>
    </w:p>
    <w:p w14:paraId="1040158F" w14:textId="676D1428" w:rsidR="005C7231" w:rsidRPr="00C8425B" w:rsidRDefault="005C7231" w:rsidP="007D6A17">
      <w:pPr>
        <w:jc w:val="both"/>
      </w:pPr>
      <w:r w:rsidRPr="00C8425B">
        <w:rPr>
          <w:b/>
        </w:rPr>
        <w:t>Trayectoria Laboral Mínima</w:t>
      </w:r>
      <w:r w:rsidRPr="00C8425B">
        <w:t xml:space="preserve">: </w:t>
      </w:r>
      <w:r w:rsidR="00FB18AF" w:rsidRPr="00C8425B">
        <w:t>3</w:t>
      </w:r>
      <w:r w:rsidRPr="00C8425B">
        <w:t xml:space="preserve"> año</w:t>
      </w:r>
      <w:r w:rsidR="00FB18AF" w:rsidRPr="00C8425B">
        <w:t>s</w:t>
      </w:r>
      <w:r w:rsidRPr="00C8425B">
        <w:t xml:space="preserve"> de experiencia en cargos similares o afines (comprobable</w:t>
      </w:r>
      <w:r w:rsidR="007D6A17" w:rsidRPr="00C8425B">
        <w:t>) en el sector público</w:t>
      </w:r>
      <w:r w:rsidRPr="00C8425B">
        <w:t xml:space="preserve"> </w:t>
      </w:r>
    </w:p>
    <w:p w14:paraId="0587BCE2" w14:textId="11B7A026" w:rsidR="005C7231" w:rsidRPr="00C8425B" w:rsidRDefault="005C7231" w:rsidP="007D6A17">
      <w:pPr>
        <w:jc w:val="both"/>
      </w:pPr>
      <w:r w:rsidRPr="00C8425B">
        <w:rPr>
          <w:b/>
        </w:rPr>
        <w:t>Trayectoria Laboral Deseable</w:t>
      </w:r>
      <w:r w:rsidRPr="00C8425B">
        <w:t xml:space="preserve">: </w:t>
      </w:r>
      <w:r w:rsidR="00FB18AF" w:rsidRPr="00C8425B">
        <w:t>3</w:t>
      </w:r>
      <w:r w:rsidRPr="00C8425B">
        <w:t xml:space="preserve"> año</w:t>
      </w:r>
      <w:r w:rsidR="00FB18AF" w:rsidRPr="00C8425B">
        <w:t>s</w:t>
      </w:r>
      <w:r w:rsidRPr="00C8425B">
        <w:t xml:space="preserve"> de experiencia en cargos similares en sector </w:t>
      </w:r>
      <w:r w:rsidR="00FB18AF" w:rsidRPr="00C8425B">
        <w:t xml:space="preserve">educacional </w:t>
      </w:r>
      <w:r w:rsidRPr="00C8425B">
        <w:t>municipal.</w:t>
      </w:r>
    </w:p>
    <w:p w14:paraId="4365EAD7" w14:textId="77777777" w:rsidR="005C7231" w:rsidRPr="00C8425B" w:rsidRDefault="005C7231" w:rsidP="005C7231">
      <w:pPr>
        <w:pStyle w:val="Ttulo3"/>
      </w:pPr>
      <w:r w:rsidRPr="00C8425B">
        <w:t>Otros</w:t>
      </w:r>
    </w:p>
    <w:p w14:paraId="1459A8D7" w14:textId="3073AAD7" w:rsidR="005C7231" w:rsidRPr="00C8425B" w:rsidRDefault="00C9616A" w:rsidP="007D6A17">
      <w:pPr>
        <w:pStyle w:val="Prrafodelista"/>
        <w:numPr>
          <w:ilvl w:val="0"/>
          <w:numId w:val="3"/>
        </w:numPr>
        <w:jc w:val="both"/>
      </w:pPr>
      <w:r w:rsidRPr="00C8425B">
        <w:t>Se considera el trabajo realizado en horario administrativo en dependencias DAEM con disponibilidad para realizar trabajos fuera del horario habitual y en terreno, en actividades de supervisión o a solicitud de su Unidad o área de contingencias que requieran de su presencia</w:t>
      </w:r>
    </w:p>
    <w:p w14:paraId="4EAF0976" w14:textId="700EBF5C" w:rsidR="005C7231" w:rsidRDefault="005C7231" w:rsidP="005C7231">
      <w:pPr>
        <w:pStyle w:val="Ttulo2"/>
      </w:pPr>
      <w:r>
        <w:lastRenderedPageBreak/>
        <w:t>Objetivos del Cargo</w:t>
      </w:r>
    </w:p>
    <w:p w14:paraId="2C0AC70A" w14:textId="7F289D7C" w:rsidR="005C7231" w:rsidRDefault="00FB18AF" w:rsidP="00825959">
      <w:pPr>
        <w:jc w:val="both"/>
      </w:pPr>
      <w:r>
        <w:t>Liderar los procesos de mantención y desarrollo de la infraestructura educacional municipal, consistentes en la administración de necesidades de planta física de 35 inmuebles, respondiendo de manera oportuna a las necesidades de las comunidades escolares para brindar un servicio de excelencia en el aseguramiento de la calidad de vida y habitabilidad de los recintos educacionales municipales.</w:t>
      </w:r>
      <w:r w:rsidR="005C7231">
        <w:t xml:space="preserve"> </w:t>
      </w:r>
    </w:p>
    <w:p w14:paraId="348295F0" w14:textId="542E928F" w:rsidR="005C7231" w:rsidRDefault="005C7231" w:rsidP="005C7231">
      <w:pPr>
        <w:pStyle w:val="Ttulo2"/>
      </w:pPr>
      <w:r>
        <w:t>Principales funciones</w:t>
      </w:r>
    </w:p>
    <w:p w14:paraId="16776002" w14:textId="7777777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Proponer y ejecutar estrategias para el mantenimiento y desarrollo de la infraestructura de los establecimientos educacionales municipales</w:t>
      </w:r>
    </w:p>
    <w:p w14:paraId="45089E4D" w14:textId="02BE714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Formular y ejecutar una cartera de proyectos para mantenimiento y desarrollo de la infraestructura de los establecimientos educacionales municipales</w:t>
      </w:r>
    </w:p>
    <w:p w14:paraId="03498C11" w14:textId="7777777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Diseñar e implementar un plan de mantenimiento preventivo y correctivo para los establecimientos educacionales municipales</w:t>
      </w:r>
    </w:p>
    <w:p w14:paraId="090A9D00" w14:textId="60685F32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Supervisar el trabajo de la unidad de operaciones de la dirección de administración de educación municipal para responder de manera oportuna a las necesidades de reparación y mantenimiento de las comunidades educativas</w:t>
      </w:r>
    </w:p>
    <w:p w14:paraId="1F18E26C" w14:textId="1BFF62EC" w:rsidR="00C8425B" w:rsidRDefault="00C8425B" w:rsidP="00825959">
      <w:pPr>
        <w:pStyle w:val="Prrafodelista"/>
        <w:numPr>
          <w:ilvl w:val="0"/>
          <w:numId w:val="7"/>
        </w:numPr>
        <w:jc w:val="both"/>
      </w:pPr>
      <w:r>
        <w:t>Supervisar el trabajo de la oficina de proyectos de infraestructura de la dirección de administración de educación municipal para desarrollar técnicamente, ejecutar y recibir los proyectos de infraestructura de su cartera</w:t>
      </w:r>
    </w:p>
    <w:p w14:paraId="6383C661" w14:textId="7777777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Identificar, desarrollar y administrar los recursos humanos y materiales disponibles en el sistema de educación municipal para labores de mantenimiento y desarrollo de infraestructura de los establecimientos educacionales</w:t>
      </w:r>
    </w:p>
    <w:p w14:paraId="2C25293F" w14:textId="7777777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Gestionar los requerimientos de las comunidades educativas de los establecimientos educacionales en materias relacionadas con el mantenimiento y desarrollo de infraestructura</w:t>
      </w:r>
    </w:p>
    <w:p w14:paraId="6F8A916E" w14:textId="7777777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Servir de contraparte técnica ante entidades externas relacionadas con la ejecución de proyectos de infraestructura en establecimientos educacionales municipales</w:t>
      </w:r>
    </w:p>
    <w:p w14:paraId="64B985A0" w14:textId="77F9CD8D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Identificar fuentes de financiamiento externo públicas y privadas para inversión en mantenimiento y desarrollo de infraestructura de establecimientos educacionales municipales</w:t>
      </w:r>
    </w:p>
    <w:p w14:paraId="37C47DA2" w14:textId="7777777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Elaborar bases técnica y términos de referencia para los procesos de licitación en materias de infraestructura del sistema de educación municipal, en coordinación con las unidades municipales relevantes</w:t>
      </w:r>
    </w:p>
    <w:p w14:paraId="182C6EE1" w14:textId="39B34C3C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Realizar el control y seguimiento de los proyectos de infraestructura en establecimientos educacionales en coordinación con las unidades municipales relevantes</w:t>
      </w:r>
    </w:p>
    <w:p w14:paraId="3A875A29" w14:textId="7777777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Identificar, gestionar y apoyar iniciativas autogestionadas de las propias comunidades educativas en materias de infraestructura</w:t>
      </w:r>
    </w:p>
    <w:p w14:paraId="4858C68A" w14:textId="7777777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Levantar, administrar y poner a disposición de la dirección de administración de educación municipal y de los equipos directivos de los establecimientos educacionales información relevante para la planificación estratégica en materias relacionadas con infraestructura educacional municipal</w:t>
      </w:r>
    </w:p>
    <w:p w14:paraId="049608C0" w14:textId="2BEF4F55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lastRenderedPageBreak/>
        <w:t>Informar periódicamente al director de administración de educación municipal respecto del estado de ejecución de la cartera de proyectos y del presupuesto disponible en el área de infraestructura</w:t>
      </w:r>
    </w:p>
    <w:p w14:paraId="773DFAD3" w14:textId="77777777" w:rsid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Supervisar los procesos administrativos asociados a obtención de permisos y certificados relacionados con la infraestructura de los establecimientos educacionales municipales</w:t>
      </w:r>
    </w:p>
    <w:p w14:paraId="19B9632D" w14:textId="00885984" w:rsidR="00FB18AF" w:rsidRPr="00FB18AF" w:rsidRDefault="00FB18AF" w:rsidP="00825959">
      <w:pPr>
        <w:pStyle w:val="Prrafodelista"/>
        <w:numPr>
          <w:ilvl w:val="0"/>
          <w:numId w:val="7"/>
        </w:numPr>
        <w:jc w:val="both"/>
      </w:pPr>
      <w:r>
        <w:t>Servir de contraparte y responder a los requerimientos de entidades fiscalizadoras externas en materias relacionadas con la infraestructura de los establecimientos educacionales municipales</w:t>
      </w:r>
    </w:p>
    <w:p w14:paraId="7B420AE9" w14:textId="77777777" w:rsidR="005C7231" w:rsidRDefault="005C7231" w:rsidP="005C7231">
      <w:pPr>
        <w:pStyle w:val="Ttulo2"/>
      </w:pPr>
      <w:r>
        <w:t>Características del Entorno</w:t>
      </w:r>
    </w:p>
    <w:p w14:paraId="2FA98B46" w14:textId="77777777" w:rsidR="005C7231" w:rsidRDefault="005C7231" w:rsidP="005C7231">
      <w:pPr>
        <w:pStyle w:val="Ttulo3"/>
      </w:pPr>
      <w:r>
        <w:t>Equipo de Trabajo</w:t>
      </w:r>
    </w:p>
    <w:p w14:paraId="1650D55F" w14:textId="255D9DA5" w:rsidR="005C7231" w:rsidRDefault="005C7231" w:rsidP="00825959">
      <w:pPr>
        <w:jc w:val="both"/>
      </w:pPr>
      <w:r>
        <w:t xml:space="preserve">El equipo de trabajo en que se </w:t>
      </w:r>
      <w:r w:rsidR="00FB18AF">
        <w:t>desempeñará se</w:t>
      </w:r>
      <w:r>
        <w:t xml:space="preserve"> compone de </w:t>
      </w:r>
      <w:r w:rsidR="00FB18AF">
        <w:t>5</w:t>
      </w:r>
      <w:r>
        <w:t xml:space="preserve"> personas en total, siendo sus principales interlocutores internos las </w:t>
      </w:r>
      <w:r w:rsidR="00FB18AF">
        <w:t>unidades de operaciones y desarrollo de proyectos.</w:t>
      </w:r>
    </w:p>
    <w:p w14:paraId="3616684B" w14:textId="77777777" w:rsidR="005C7231" w:rsidRDefault="005C7231" w:rsidP="00825959">
      <w:pPr>
        <w:jc w:val="both"/>
      </w:pPr>
      <w:r>
        <w:t>Dentro de sus interlocutores se encuentran los Directores de los Establecimientos Educacionales y las Jefaturas de Unidades de la DAEM.</w:t>
      </w:r>
    </w:p>
    <w:p w14:paraId="14ABC35D" w14:textId="77777777" w:rsidR="005C7231" w:rsidRDefault="005C7231" w:rsidP="005C7231">
      <w:r>
        <w:t>Superior Directo: Director DAEM</w:t>
      </w:r>
    </w:p>
    <w:p w14:paraId="1C729084" w14:textId="77777777" w:rsidR="005C7231" w:rsidRDefault="005C7231" w:rsidP="005C7231">
      <w:pPr>
        <w:pStyle w:val="Ttulo3"/>
      </w:pPr>
      <w:r>
        <w:t>Clientes Internos</w:t>
      </w:r>
    </w:p>
    <w:p w14:paraId="1E01B346" w14:textId="386C791D" w:rsidR="00FB18AF" w:rsidRDefault="005C7231" w:rsidP="00825959">
      <w:pPr>
        <w:jc w:val="both"/>
      </w:pPr>
      <w:r>
        <w:t xml:space="preserve">El trabajador deberá atender </w:t>
      </w:r>
      <w:r w:rsidR="00FB18AF">
        <w:t xml:space="preserve">de manera oportuna </w:t>
      </w:r>
      <w:r>
        <w:t xml:space="preserve">los requerimientos </w:t>
      </w:r>
      <w:r w:rsidR="00FB18AF">
        <w:t>de reparación y mantención preventiva y correcta de los establecimientos educacionales, y trabajar de manera coordinada con la Dirección de Obras Municipales y la Secretaría Comunal de Planificación.</w:t>
      </w:r>
    </w:p>
    <w:p w14:paraId="26A7DC02" w14:textId="2930FF88" w:rsidR="005C7231" w:rsidRDefault="005C7231" w:rsidP="00825959">
      <w:pPr>
        <w:pStyle w:val="Ttulo3"/>
        <w:jc w:val="both"/>
      </w:pPr>
      <w:r>
        <w:t>Clientes Externos</w:t>
      </w:r>
    </w:p>
    <w:p w14:paraId="10B00349" w14:textId="49DB6243" w:rsidR="005C7231" w:rsidRDefault="00FB18AF" w:rsidP="00825959">
      <w:pPr>
        <w:jc w:val="both"/>
      </w:pPr>
      <w:r>
        <w:t xml:space="preserve">Entidades sectoriales como la Secretarías Regionales Ministeriales de </w:t>
      </w:r>
      <w:r w:rsidR="003D10F1">
        <w:t>Educación</w:t>
      </w:r>
      <w:r>
        <w:t xml:space="preserve">, Salud y Obras Públicas, </w:t>
      </w:r>
      <w:r w:rsidR="003D10F1">
        <w:t>y la Dirección de Educación Pública, JUNAEB, JUNJI y actores relevantes de la sociedad civil con las que se establezcan alianzas estratégicas en el ámbito del desarrollo de infraestructura educacional.</w:t>
      </w:r>
    </w:p>
    <w:p w14:paraId="4B7AB0BB" w14:textId="77777777" w:rsidR="005C7231" w:rsidRDefault="005C7231" w:rsidP="005C7231">
      <w:pPr>
        <w:pStyle w:val="Ttulo2"/>
      </w:pPr>
      <w:r>
        <w:t>Competencias esperadas</w:t>
      </w:r>
    </w:p>
    <w:p w14:paraId="3CDACC07" w14:textId="77777777" w:rsidR="005C7231" w:rsidRDefault="005C7231" w:rsidP="005C7231">
      <w:pPr>
        <w:pStyle w:val="Prrafodelista"/>
        <w:numPr>
          <w:ilvl w:val="0"/>
          <w:numId w:val="5"/>
        </w:numPr>
      </w:pPr>
      <w:r>
        <w:t>Liderazgo</w:t>
      </w:r>
    </w:p>
    <w:p w14:paraId="6D7CDDDC" w14:textId="7790DFDB" w:rsidR="003D10F1" w:rsidRDefault="003D10F1" w:rsidP="005C7231">
      <w:pPr>
        <w:pStyle w:val="Prrafodelista"/>
        <w:numPr>
          <w:ilvl w:val="0"/>
          <w:numId w:val="5"/>
        </w:numPr>
      </w:pPr>
      <w:r>
        <w:t>Asertividad</w:t>
      </w:r>
    </w:p>
    <w:p w14:paraId="30D1F712" w14:textId="00558FDE" w:rsidR="005C7231" w:rsidRDefault="005C7231" w:rsidP="005C7231">
      <w:pPr>
        <w:pStyle w:val="Prrafodelista"/>
        <w:numPr>
          <w:ilvl w:val="0"/>
          <w:numId w:val="5"/>
        </w:numPr>
      </w:pPr>
      <w:r>
        <w:t>Probidad</w:t>
      </w:r>
    </w:p>
    <w:p w14:paraId="02002ECE" w14:textId="77777777" w:rsidR="005C7231" w:rsidRDefault="005C7231" w:rsidP="005C7231">
      <w:pPr>
        <w:pStyle w:val="Prrafodelista"/>
        <w:numPr>
          <w:ilvl w:val="0"/>
          <w:numId w:val="5"/>
        </w:numPr>
      </w:pPr>
      <w:r>
        <w:t>Compromiso</w:t>
      </w:r>
    </w:p>
    <w:p w14:paraId="5C105054" w14:textId="0BE8D61D" w:rsidR="005C7231" w:rsidRDefault="005C7231" w:rsidP="005C7231">
      <w:pPr>
        <w:pStyle w:val="Prrafodelista"/>
        <w:numPr>
          <w:ilvl w:val="0"/>
          <w:numId w:val="5"/>
        </w:numPr>
      </w:pPr>
      <w:r>
        <w:t>Orientación al Cliente</w:t>
      </w:r>
    </w:p>
    <w:p w14:paraId="7E6ACC41" w14:textId="48D470D1" w:rsidR="003D10F1" w:rsidRDefault="003D10F1" w:rsidP="005C7231">
      <w:pPr>
        <w:pStyle w:val="Prrafodelista"/>
        <w:numPr>
          <w:ilvl w:val="0"/>
          <w:numId w:val="5"/>
        </w:numPr>
      </w:pPr>
      <w:r>
        <w:t>Orientación al detalle</w:t>
      </w:r>
    </w:p>
    <w:p w14:paraId="78E688E5" w14:textId="429E77AF" w:rsidR="005C7231" w:rsidRDefault="003D10F1" w:rsidP="005C7231">
      <w:pPr>
        <w:pStyle w:val="Prrafodelista"/>
        <w:numPr>
          <w:ilvl w:val="0"/>
          <w:numId w:val="5"/>
        </w:numPr>
      </w:pPr>
      <w:r>
        <w:t>Gestión efectiva directa e indirecta de equipos de trabajo</w:t>
      </w:r>
    </w:p>
    <w:p w14:paraId="0A7D59EE" w14:textId="11281134" w:rsidR="003D10F1" w:rsidRDefault="003D10F1" w:rsidP="005C7231">
      <w:pPr>
        <w:pStyle w:val="Prrafodelista"/>
        <w:numPr>
          <w:ilvl w:val="0"/>
          <w:numId w:val="5"/>
        </w:numPr>
      </w:pPr>
      <w:r>
        <w:t>Sistematicidad</w:t>
      </w:r>
    </w:p>
    <w:p w14:paraId="1945233C" w14:textId="510F3FBC" w:rsidR="005C7231" w:rsidRDefault="003D10F1" w:rsidP="005C7231">
      <w:pPr>
        <w:pStyle w:val="Prrafodelista"/>
        <w:numPr>
          <w:ilvl w:val="0"/>
          <w:numId w:val="5"/>
        </w:numPr>
      </w:pPr>
      <w:r>
        <w:t>Creatividad</w:t>
      </w:r>
    </w:p>
    <w:p w14:paraId="0C6568CD" w14:textId="77777777" w:rsidR="005C7231" w:rsidRDefault="005C7231" w:rsidP="005C7231">
      <w:pPr>
        <w:pStyle w:val="Prrafodelista"/>
        <w:numPr>
          <w:ilvl w:val="0"/>
          <w:numId w:val="5"/>
        </w:numPr>
      </w:pPr>
      <w:r>
        <w:t xml:space="preserve">Orden </w:t>
      </w:r>
    </w:p>
    <w:p w14:paraId="29723633" w14:textId="77777777" w:rsidR="00B77793" w:rsidRDefault="005C7231" w:rsidP="005C7231">
      <w:pPr>
        <w:pStyle w:val="Prrafodelista"/>
        <w:numPr>
          <w:ilvl w:val="0"/>
          <w:numId w:val="5"/>
        </w:numPr>
      </w:pPr>
      <w:r>
        <w:t>Autogestión</w:t>
      </w:r>
    </w:p>
    <w:sectPr w:rsidR="00B777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33C8B"/>
    <w:multiLevelType w:val="hybridMultilevel"/>
    <w:tmpl w:val="B7B08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649BD"/>
    <w:multiLevelType w:val="hybridMultilevel"/>
    <w:tmpl w:val="378668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934E4"/>
    <w:multiLevelType w:val="hybridMultilevel"/>
    <w:tmpl w:val="9BD83D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F5EFA"/>
    <w:multiLevelType w:val="hybridMultilevel"/>
    <w:tmpl w:val="D26AD1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E6345"/>
    <w:multiLevelType w:val="hybridMultilevel"/>
    <w:tmpl w:val="512EA3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435F5"/>
    <w:multiLevelType w:val="hybridMultilevel"/>
    <w:tmpl w:val="807EC7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94DA2"/>
    <w:multiLevelType w:val="hybridMultilevel"/>
    <w:tmpl w:val="0FD849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31"/>
    <w:rsid w:val="003173DE"/>
    <w:rsid w:val="003D10F1"/>
    <w:rsid w:val="005C7231"/>
    <w:rsid w:val="007336B1"/>
    <w:rsid w:val="007D6A17"/>
    <w:rsid w:val="00825959"/>
    <w:rsid w:val="00C8425B"/>
    <w:rsid w:val="00C9616A"/>
    <w:rsid w:val="00EA4241"/>
    <w:rsid w:val="00FB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72664"/>
  <w15:docId w15:val="{0230CD72-E963-4430-9DAC-64E96F03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2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7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72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C7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C72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5C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11866-2569-4B24-9456-973778F2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Tomas Atria Lemaitre</dc:creator>
  <cp:lastModifiedBy>Jose Tomas Atria Lemaitre</cp:lastModifiedBy>
  <cp:revision>2</cp:revision>
  <dcterms:created xsi:type="dcterms:W3CDTF">2022-07-01T19:20:00Z</dcterms:created>
  <dcterms:modified xsi:type="dcterms:W3CDTF">2022-07-01T19:20:00Z</dcterms:modified>
</cp:coreProperties>
</file>